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E7" w:rsidRDefault="0046331F" w:rsidP="003832E7">
      <w:pPr>
        <w:tabs>
          <w:tab w:val="left" w:pos="2280"/>
        </w:tabs>
        <w:jc w:val="center"/>
        <w:rPr>
          <w:rFonts w:ascii="Verdana" w:hAnsi="Verdana"/>
          <w:b/>
          <w:bCs/>
          <w:i/>
          <w:iCs/>
          <w:sz w:val="72"/>
          <w:szCs w:val="72"/>
        </w:rPr>
      </w:pPr>
      <w:r w:rsidRPr="003832E7">
        <w:rPr>
          <w:rFonts w:ascii="Verdana" w:hAnsi="Verdana"/>
          <w:b/>
          <w:bCs/>
          <w:i/>
          <w:iCs/>
          <w:sz w:val="72"/>
          <w:szCs w:val="72"/>
        </w:rPr>
        <w:t>Green Gold</w:t>
      </w:r>
    </w:p>
    <w:p w:rsidR="0046331F" w:rsidRPr="003832E7" w:rsidRDefault="003832E7" w:rsidP="0058086B">
      <w:pPr>
        <w:tabs>
          <w:tab w:val="left" w:pos="2280"/>
        </w:tabs>
        <w:jc w:val="center"/>
        <w:rPr>
          <w:rFonts w:ascii="Verdana" w:hAnsi="Verdana"/>
          <w:sz w:val="30"/>
          <w:szCs w:val="30"/>
        </w:rPr>
      </w:pPr>
      <w:r>
        <w:rPr>
          <w:rFonts w:ascii="Verdana" w:hAnsi="Verdana"/>
          <w:b/>
          <w:bCs/>
          <w:i/>
          <w:iCs/>
          <w:sz w:val="72"/>
          <w:szCs w:val="72"/>
        </w:rPr>
        <w:t xml:space="preserve"> </w:t>
      </w:r>
      <w:r w:rsidRPr="003832E7">
        <w:rPr>
          <w:rStyle w:val="Strong"/>
          <w:rFonts w:ascii="Verdana" w:hAnsi="Verdana"/>
        </w:rPr>
        <w:t xml:space="preserve">Speaker: Margaret Morgan-Hubbard, Founder and CEO of Eco City Farms, </w:t>
      </w:r>
      <w:r w:rsidRPr="003832E7">
        <w:rPr>
          <w:rFonts w:ascii="Verdana" w:hAnsi="Verdana"/>
          <w:color w:val="000000"/>
        </w:rPr>
        <w:t>social justice organizer, educator and environmentalist</w:t>
      </w:r>
      <w:r w:rsidR="0058086B">
        <w:rPr>
          <w:rFonts w:ascii="Verdana" w:hAnsi="Verdana"/>
          <w:color w:val="000000"/>
        </w:rPr>
        <w:t xml:space="preserve">                            </w:t>
      </w:r>
      <w:r w:rsidR="0046331F" w:rsidRPr="003832E7">
        <w:rPr>
          <w:rFonts w:ascii="Verdana" w:hAnsi="Verdana"/>
          <w:b/>
          <w:bCs/>
          <w:i/>
          <w:iCs/>
          <w:sz w:val="30"/>
          <w:szCs w:val="30"/>
        </w:rPr>
        <w:t>Friday, May</w:t>
      </w:r>
      <w:r w:rsidR="00647DF4">
        <w:rPr>
          <w:rFonts w:ascii="Verdana" w:hAnsi="Verdana"/>
          <w:b/>
          <w:bCs/>
          <w:i/>
          <w:iCs/>
          <w:sz w:val="30"/>
          <w:szCs w:val="30"/>
        </w:rPr>
        <w:t xml:space="preserve"> </w:t>
      </w:r>
      <w:r w:rsidR="0046331F" w:rsidRPr="003832E7">
        <w:rPr>
          <w:rFonts w:ascii="Verdana" w:hAnsi="Verdana"/>
          <w:b/>
          <w:bCs/>
          <w:i/>
          <w:iCs/>
          <w:sz w:val="30"/>
          <w:szCs w:val="30"/>
        </w:rPr>
        <w:t>19, 2017</w:t>
      </w:r>
    </w:p>
    <w:p w:rsidR="004D7277" w:rsidRDefault="0046331F" w:rsidP="003832E7">
      <w:pPr>
        <w:pStyle w:val="NormalWeb"/>
        <w:spacing w:before="29" w:beforeAutospacing="0" w:after="0"/>
        <w:jc w:val="center"/>
        <w:rPr>
          <w:rFonts w:ascii="Verdana" w:hAnsi="Verdana"/>
          <w:b/>
          <w:bCs/>
          <w:sz w:val="28"/>
          <w:szCs w:val="28"/>
        </w:rPr>
      </w:pPr>
      <w:r w:rsidRPr="0058086B">
        <w:rPr>
          <w:rFonts w:ascii="Verdana" w:hAnsi="Verdana"/>
          <w:b/>
          <w:bCs/>
          <w:sz w:val="28"/>
          <w:szCs w:val="28"/>
        </w:rPr>
        <w:t>6:30 PM Light Supper, 7:00 Movie &amp; Discussion</w:t>
      </w:r>
    </w:p>
    <w:p w:rsidR="0046331F" w:rsidRPr="0058086B" w:rsidRDefault="0046331F" w:rsidP="004D7277">
      <w:pPr>
        <w:pStyle w:val="NormalWeb"/>
        <w:spacing w:before="29" w:beforeAutospacing="0" w:after="0"/>
        <w:jc w:val="center"/>
        <w:rPr>
          <w:rFonts w:ascii="Verdana" w:hAnsi="Verdana"/>
          <w:sz w:val="28"/>
          <w:szCs w:val="28"/>
        </w:rPr>
      </w:pPr>
      <w:r w:rsidRPr="0058086B">
        <w:rPr>
          <w:rFonts w:ascii="Verdana" w:hAnsi="Verdana"/>
          <w:b/>
          <w:bCs/>
          <w:i/>
          <w:iCs/>
          <w:sz w:val="28"/>
          <w:szCs w:val="28"/>
        </w:rPr>
        <w:t xml:space="preserve">Cedar Lane UU Church, </w:t>
      </w:r>
      <w:r w:rsidRPr="0058086B">
        <w:rPr>
          <w:rFonts w:ascii="Verdana" w:hAnsi="Verdana"/>
          <w:sz w:val="28"/>
          <w:szCs w:val="28"/>
        </w:rPr>
        <w:t xml:space="preserve">the </w:t>
      </w:r>
      <w:r w:rsidRPr="0058086B">
        <w:rPr>
          <w:rFonts w:ascii="Verdana" w:hAnsi="Verdana"/>
          <w:b/>
          <w:bCs/>
          <w:sz w:val="28"/>
          <w:szCs w:val="28"/>
        </w:rPr>
        <w:t>Chalice House</w:t>
      </w:r>
    </w:p>
    <w:p w:rsidR="0046331F" w:rsidRPr="00647DF4" w:rsidRDefault="0046331F" w:rsidP="0046331F">
      <w:pPr>
        <w:pStyle w:val="NormalWeb"/>
        <w:spacing w:before="29" w:beforeAutospacing="0" w:after="245"/>
        <w:jc w:val="center"/>
        <w:rPr>
          <w:rFonts w:ascii="Verdana" w:hAnsi="Verdana"/>
          <w:i/>
          <w:iCs/>
        </w:rPr>
      </w:pPr>
      <w:r w:rsidRPr="00647DF4">
        <w:rPr>
          <w:rFonts w:ascii="Verdana" w:hAnsi="Verdana"/>
          <w:i/>
          <w:iCs/>
        </w:rPr>
        <w:t>9601 Cedar Lane, Bethesda, MD 20814</w:t>
      </w:r>
    </w:p>
    <w:p w:rsidR="0046331F" w:rsidRPr="0058086B" w:rsidRDefault="0046331F" w:rsidP="0046331F">
      <w:pPr>
        <w:pStyle w:val="NormalWeb"/>
        <w:spacing w:before="29" w:beforeAutospacing="0" w:after="245"/>
        <w:jc w:val="center"/>
        <w:rPr>
          <w:rFonts w:ascii="Verdana" w:hAnsi="Verdana"/>
          <w:b/>
          <w:i/>
          <w:iCs/>
        </w:rPr>
      </w:pPr>
      <w:r w:rsidRPr="0058086B">
        <w:rPr>
          <w:rFonts w:ascii="Verdana" w:hAnsi="Verdana"/>
          <w:b/>
          <w:i/>
          <w:iCs/>
        </w:rPr>
        <w:t>Cosponsored by the Washington Ethical Society</w:t>
      </w:r>
    </w:p>
    <w:p w:rsidR="0046331F" w:rsidRPr="003832E7" w:rsidRDefault="0046331F" w:rsidP="0046331F">
      <w:pPr>
        <w:pStyle w:val="NormalWeb"/>
        <w:spacing w:after="0"/>
        <w:jc w:val="center"/>
        <w:rPr>
          <w:rFonts w:ascii="Verdana" w:hAnsi="Verdana"/>
          <w:b/>
          <w:bCs/>
          <w:sz w:val="20"/>
          <w:szCs w:val="20"/>
        </w:rPr>
      </w:pPr>
      <w:r w:rsidRPr="003832E7">
        <w:rPr>
          <w:rFonts w:ascii="Verdana" w:hAnsi="Verdana"/>
          <w:sz w:val="20"/>
          <w:szCs w:val="20"/>
        </w:rPr>
        <w:t xml:space="preserve">Text Chris Graham at 301-717-4204 or Linda Silversmith at </w:t>
      </w:r>
      <w:hyperlink r:id="rId5" w:history="1">
        <w:r w:rsidRPr="003832E7">
          <w:rPr>
            <w:rStyle w:val="Hyperlink"/>
            <w:rFonts w:ascii="Verdana" w:hAnsi="Verdana"/>
            <w:sz w:val="20"/>
            <w:szCs w:val="20"/>
          </w:rPr>
          <w:t>linsil@usermail.com</w:t>
        </w:r>
      </w:hyperlink>
      <w:r w:rsidRPr="003832E7">
        <w:rPr>
          <w:rFonts w:ascii="Verdana" w:hAnsi="Verdana"/>
          <w:sz w:val="20"/>
          <w:szCs w:val="20"/>
        </w:rPr>
        <w:t xml:space="preserve"> </w:t>
      </w:r>
      <w:r w:rsidR="007444DC" w:rsidRPr="003832E7">
        <w:rPr>
          <w:rFonts w:ascii="Verdana" w:hAnsi="Verdana"/>
          <w:sz w:val="20"/>
          <w:szCs w:val="20"/>
        </w:rPr>
        <w:t xml:space="preserve">       </w:t>
      </w:r>
      <w:r w:rsidRPr="003832E7">
        <w:rPr>
          <w:rFonts w:ascii="Verdana" w:hAnsi="Verdana"/>
          <w:b/>
          <w:bCs/>
          <w:sz w:val="20"/>
          <w:szCs w:val="20"/>
        </w:rPr>
        <w:t>Please bring a dish to share or make a small donation!</w:t>
      </w:r>
    </w:p>
    <w:p w:rsidR="007444DC" w:rsidRPr="00BA72F9" w:rsidRDefault="007444DC" w:rsidP="007444DC">
      <w:pPr>
        <w:spacing w:before="100" w:beforeAutospacing="1" w:after="100" w:afterAutospacing="1" w:line="240" w:lineRule="auto"/>
        <w:rPr>
          <w:rFonts w:ascii="Verdana" w:eastAsia="Times New Roman" w:hAnsi="Verdana" w:cs="Times New Roman"/>
        </w:rPr>
      </w:pPr>
    </w:p>
    <w:p w:rsidR="0046331F" w:rsidRDefault="0046331F" w:rsidP="0046331F">
      <w:pPr>
        <w:pStyle w:val="NormalWeb"/>
        <w:spacing w:after="0"/>
        <w:jc w:val="center"/>
        <w:rPr>
          <w:rFonts w:ascii="Verdana" w:hAnsi="Verdana"/>
          <w:b/>
          <w:bCs/>
          <w:sz w:val="20"/>
          <w:szCs w:val="20"/>
        </w:rPr>
      </w:pPr>
      <w:r w:rsidRPr="003832E7">
        <w:rPr>
          <w:rFonts w:ascii="Verdana" w:hAnsi="Verdana"/>
          <w:b/>
          <w:bCs/>
          <w:noProof/>
          <w:sz w:val="20"/>
          <w:szCs w:val="20"/>
        </w:rPr>
        <w:drawing>
          <wp:inline distT="0" distB="0" distL="0" distR="0" wp14:anchorId="31584BAB" wp14:editId="235BB883">
            <wp:extent cx="5486400" cy="2857500"/>
            <wp:effectExtent l="0" t="0" r="0" b="0"/>
            <wp:docPr id="2" name="Picture 2" descr="C:\Users\Christiane\Pictures\Climage_Change\John-D-Liu-75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Climage_Change\John-D-Liu-750x3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9178" cy="2858947"/>
                    </a:xfrm>
                    <a:prstGeom prst="rect">
                      <a:avLst/>
                    </a:prstGeom>
                    <a:noFill/>
                    <a:ln>
                      <a:noFill/>
                    </a:ln>
                  </pic:spPr>
                </pic:pic>
              </a:graphicData>
            </a:graphic>
          </wp:inline>
        </w:drawing>
      </w:r>
    </w:p>
    <w:p w:rsidR="0046331F" w:rsidRPr="003832E7" w:rsidRDefault="0058086B" w:rsidP="007444DC">
      <w:pPr>
        <w:spacing w:before="100" w:beforeAutospacing="1" w:after="100" w:afterAutospacing="1" w:line="240" w:lineRule="auto"/>
        <w:rPr>
          <w:rFonts w:ascii="Verdana" w:hAnsi="Verdana"/>
        </w:rPr>
      </w:pPr>
      <w:r w:rsidRPr="00647DF4">
        <w:rPr>
          <w:rFonts w:ascii="Verdana" w:eastAsia="Times New Roman" w:hAnsi="Verdana" w:cs="Times New Roman"/>
          <w:b/>
        </w:rPr>
        <w:t>L</w:t>
      </w:r>
      <w:r w:rsidR="00BA72F9" w:rsidRPr="00BA72F9">
        <w:rPr>
          <w:rFonts w:ascii="Verdana" w:eastAsia="Times New Roman" w:hAnsi="Verdana" w:cs="Times New Roman"/>
          <w:b/>
        </w:rPr>
        <w:t>andscape restoration</w:t>
      </w:r>
      <w:r w:rsidR="00BA72F9" w:rsidRPr="00BA72F9">
        <w:rPr>
          <w:rFonts w:ascii="Verdana" w:eastAsia="Times New Roman" w:hAnsi="Verdana" w:cs="Times New Roman"/>
        </w:rPr>
        <w:t xml:space="preserve"> does not only change ecological function, it changes the socio-economic function and the intention of human society. So if the intention of human society is to extract, to manufacture, to buy and sell things, then we are still going to have a lot of problems. But when we generate an understanding that the natural ecological functions that create air, water, food and energy are vastly more valuable than anything that has ever been produced or bought and sold, or anything that ever will be produced and bought and sold – this is the point where we turn the corner to a consciousness which is much more sustainable.”</w:t>
      </w:r>
      <w:r w:rsidR="00647DF4">
        <w:rPr>
          <w:rFonts w:ascii="Verdana" w:eastAsia="Times New Roman" w:hAnsi="Verdana" w:cs="Times New Roman"/>
        </w:rPr>
        <w:t xml:space="preserve">    </w:t>
      </w:r>
      <w:bookmarkStart w:id="0" w:name="_GoBack"/>
      <w:bookmarkEnd w:id="0"/>
      <w:r w:rsidR="004D7277" w:rsidRPr="00C807B7">
        <w:rPr>
          <w:rFonts w:ascii="Verdana" w:eastAsia="Times New Roman" w:hAnsi="Verdana" w:cs="Times New Roman"/>
          <w:b/>
        </w:rPr>
        <w:t>Environmental filmmaker John D. Liu</w:t>
      </w:r>
      <w:r w:rsidR="004D7277" w:rsidRPr="00647DF4">
        <w:rPr>
          <w:rFonts w:ascii="Verdana" w:eastAsia="Times New Roman" w:hAnsi="Verdana" w:cs="Times New Roman"/>
          <w:b/>
        </w:rPr>
        <w:t>,</w:t>
      </w:r>
      <w:r w:rsidR="004D7277" w:rsidRPr="003832E7">
        <w:rPr>
          <w:rFonts w:ascii="Verdana" w:eastAsia="Times New Roman" w:hAnsi="Verdana" w:cs="Times New Roman"/>
        </w:rPr>
        <w:t xml:space="preserve"> 50 min</w:t>
      </w:r>
    </w:p>
    <w:p w:rsidR="0046331F" w:rsidRPr="007444DC" w:rsidRDefault="0046331F"/>
    <w:p w:rsidR="0046331F" w:rsidRDefault="0046331F"/>
    <w:p w:rsidR="0046331F" w:rsidRDefault="0046331F"/>
    <w:p w:rsidR="0046331F" w:rsidRDefault="0046331F"/>
    <w:p w:rsidR="0046331F" w:rsidRDefault="0046331F"/>
    <w:p w:rsidR="00E1116F" w:rsidRDefault="00E1116F"/>
    <w:sectPr w:rsidR="00E1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AC"/>
    <w:rsid w:val="003832E7"/>
    <w:rsid w:val="0046331F"/>
    <w:rsid w:val="004D7277"/>
    <w:rsid w:val="0058086B"/>
    <w:rsid w:val="00647DF4"/>
    <w:rsid w:val="007444DC"/>
    <w:rsid w:val="00A05400"/>
    <w:rsid w:val="00A35B34"/>
    <w:rsid w:val="00AF4AAC"/>
    <w:rsid w:val="00BA72F9"/>
    <w:rsid w:val="00E1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C"/>
    <w:rPr>
      <w:rFonts w:ascii="Tahoma" w:hAnsi="Tahoma" w:cs="Tahoma"/>
      <w:sz w:val="16"/>
      <w:szCs w:val="16"/>
    </w:rPr>
  </w:style>
  <w:style w:type="paragraph" w:styleId="NormalWeb">
    <w:name w:val="Normal (Web)"/>
    <w:basedOn w:val="Normal"/>
    <w:uiPriority w:val="99"/>
    <w:unhideWhenUsed/>
    <w:rsid w:val="0046331F"/>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31F"/>
    <w:rPr>
      <w:color w:val="0000FF" w:themeColor="hyperlink"/>
      <w:u w:val="single"/>
    </w:rPr>
  </w:style>
  <w:style w:type="character" w:styleId="Strong">
    <w:name w:val="Strong"/>
    <w:basedOn w:val="DefaultParagraphFont"/>
    <w:uiPriority w:val="22"/>
    <w:qFormat/>
    <w:rsid w:val="00A05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C"/>
    <w:rPr>
      <w:rFonts w:ascii="Tahoma" w:hAnsi="Tahoma" w:cs="Tahoma"/>
      <w:sz w:val="16"/>
      <w:szCs w:val="16"/>
    </w:rPr>
  </w:style>
  <w:style w:type="paragraph" w:styleId="NormalWeb">
    <w:name w:val="Normal (Web)"/>
    <w:basedOn w:val="Normal"/>
    <w:uiPriority w:val="99"/>
    <w:unhideWhenUsed/>
    <w:rsid w:val="0046331F"/>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31F"/>
    <w:rPr>
      <w:color w:val="0000FF" w:themeColor="hyperlink"/>
      <w:u w:val="single"/>
    </w:rPr>
  </w:style>
  <w:style w:type="character" w:styleId="Strong">
    <w:name w:val="Strong"/>
    <w:basedOn w:val="DefaultParagraphFont"/>
    <w:uiPriority w:val="22"/>
    <w:qFormat/>
    <w:rsid w:val="00A05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insil@user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Graham</dc:creator>
  <cp:lastModifiedBy>C Graham</cp:lastModifiedBy>
  <cp:revision>2</cp:revision>
  <dcterms:created xsi:type="dcterms:W3CDTF">2017-05-02T13:14:00Z</dcterms:created>
  <dcterms:modified xsi:type="dcterms:W3CDTF">2017-05-02T14:05:00Z</dcterms:modified>
</cp:coreProperties>
</file>